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6"/>
          <w:lang w:val="en-US" w:eastAsia="zh-CN"/>
        </w:rPr>
      </w:pPr>
      <w:r>
        <w:rPr>
          <w:rFonts w:hint="eastAsia" w:ascii="黑体" w:hAnsi="黑体" w:eastAsia="黑体" w:cs="黑体"/>
          <w:sz w:val="36"/>
          <w:lang w:val="en-US" w:eastAsia="zh-CN"/>
        </w:rPr>
        <w:t>附件11</w:t>
      </w:r>
    </w:p>
    <w:p>
      <w:pPr>
        <w:spacing w:line="540" w:lineRule="exact"/>
        <w:jc w:val="center"/>
        <w:rPr>
          <w:rFonts w:ascii="方正小标宋简体" w:hAnsi="仿宋" w:eastAsia="方正小标宋简体" w:cs="仿宋"/>
          <w:sz w:val="36"/>
        </w:rPr>
      </w:pPr>
      <w:bookmarkStart w:id="0" w:name="_GoBack"/>
      <w:r>
        <w:rPr>
          <w:rFonts w:hint="eastAsia" w:ascii="方正小标宋简体" w:hAnsi="仿宋" w:eastAsia="方正小标宋简体" w:cs="仿宋"/>
          <w:sz w:val="36"/>
          <w:lang w:val="en-US" w:eastAsia="zh-CN"/>
        </w:rPr>
        <w:t>申报</w:t>
      </w:r>
      <w:bookmarkEnd w:id="0"/>
      <w:r>
        <w:rPr>
          <w:rFonts w:hint="eastAsia" w:ascii="方正小标宋简体" w:hAnsi="仿宋" w:eastAsia="方正小标宋简体" w:cs="仿宋"/>
          <w:sz w:val="36"/>
        </w:rPr>
        <w:t>高级</w:t>
      </w:r>
      <w:r>
        <w:rPr>
          <w:rFonts w:hint="eastAsia" w:ascii="方正小标宋简体" w:hAnsi="仿宋" w:eastAsia="方正小标宋简体" w:cs="仿宋"/>
          <w:sz w:val="36"/>
          <w:lang w:val="en-US" w:eastAsia="zh-CN"/>
        </w:rPr>
        <w:t>职称</w:t>
      </w:r>
      <w:r>
        <w:rPr>
          <w:rFonts w:hint="eastAsia" w:ascii="方正小标宋简体" w:hAnsi="仿宋" w:eastAsia="方正小标宋简体" w:cs="仿宋"/>
          <w:sz w:val="36"/>
        </w:rPr>
        <w:t>答辩自述提要</w:t>
      </w:r>
    </w:p>
    <w:p>
      <w:pPr>
        <w:spacing w:line="540" w:lineRule="exact"/>
        <w:jc w:val="center"/>
        <w:rPr>
          <w:rFonts w:ascii="宋体" w:hAnsi="宋体"/>
          <w:b/>
          <w:sz w:val="32"/>
          <w:szCs w:val="28"/>
        </w:rPr>
      </w:pP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一、自述规定时间：</w:t>
      </w:r>
      <w:r>
        <w:rPr>
          <w:rFonts w:hint="eastAsia" w:ascii="方正仿宋简体" w:hAnsi="宋体" w:eastAsia="方正仿宋简体"/>
          <w:sz w:val="32"/>
          <w:szCs w:val="32"/>
        </w:rPr>
        <w:t>10分钟</w:t>
      </w:r>
    </w:p>
    <w:p>
      <w:pPr>
        <w:spacing w:line="54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二、自述内容提要：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(一)专业知识方面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1.对本人在专业基础和专业理论领域内掌握的知识深广度做客观评价。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2.是否注意了解和掌握本学科的最新成果和前沿知识。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(二)教学方面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1.如何适应科学技术的发展，不断更新教学内容，教学中如何体现科研进展情况，有无将本学科最新成果和前沿知识运用于教学中（举例说明）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2.如何适应经济体制改革进行教学改革。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3.组织和指导本学科专业队伍开展教学科研活动的能力和所起的作用。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（非教学人员可参照上述要求作专业技术工作概述）</w:t>
      </w:r>
    </w:p>
    <w:p>
      <w:pPr>
        <w:spacing w:line="54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(三)科研方面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1.对本人的科研方向及开展科研情况的概述。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  <w:r>
        <w:rPr>
          <w:rFonts w:hint="eastAsia" w:ascii="方正仿宋简体" w:hAnsi="宋体" w:eastAsia="方正仿宋简体"/>
          <w:sz w:val="32"/>
          <w:szCs w:val="32"/>
        </w:rPr>
        <w:t>2.对本人送审代表和其他科研成果的客观评价，包括科研成果有无创新和突破，你认为在区内本学术领域中的地位如何，其社会效益、应用价值以及实践中的影响和作用如何。</w:t>
      </w:r>
    </w:p>
    <w:p>
      <w:pPr>
        <w:spacing w:line="540" w:lineRule="exact"/>
        <w:ind w:firstLine="640" w:firstLineChars="200"/>
        <w:rPr>
          <w:rFonts w:ascii="方正仿宋简体" w:hAnsi="宋体" w:eastAsia="方正仿宋简体"/>
          <w:sz w:val="32"/>
          <w:szCs w:val="32"/>
        </w:rPr>
      </w:pPr>
    </w:p>
    <w:p>
      <w:pPr>
        <w:spacing w:line="540" w:lineRule="exact"/>
      </w:pPr>
      <w:r>
        <w:rPr>
          <w:rFonts w:hint="eastAsia" w:ascii="方正仿宋简体" w:hAnsi="宋体" w:eastAsia="方正仿宋简体"/>
          <w:b/>
          <w:bCs/>
          <w:sz w:val="32"/>
          <w:szCs w:val="32"/>
        </w:rPr>
        <w:t xml:space="preserve">    备注：</w:t>
      </w:r>
      <w:r>
        <w:rPr>
          <w:rFonts w:hint="eastAsia" w:ascii="方正仿宋简体" w:hAnsi="仿宋" w:eastAsia="方正仿宋简体" w:cs="仿宋"/>
          <w:sz w:val="32"/>
          <w:szCs w:val="32"/>
        </w:rPr>
        <w:t>申报外语学科的须用外语自述及答辩</w:t>
      </w:r>
    </w:p>
    <w:sectPr>
      <w:footerReference r:id="rId3" w:type="default"/>
      <w:pgSz w:w="11906" w:h="16838"/>
      <w:pgMar w:top="2181" w:right="1418" w:bottom="1588" w:left="141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-135890</wp:posOffset>
              </wp:positionV>
              <wp:extent cx="444500" cy="230505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10.7pt;height:18.15pt;width:3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BgKo0wAAAAYBAAAPAAAAAAAAAAEAIAAAACIAAABkcnMv&#10;ZG93bnJldi54bWxQSwECFAAUAAAACACHTuJAJyct+s8BAACUAwAADgAAAAAAAAABACAAAAAi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YjQ5YmE3Y2IxZGJiNTU5YWQwNTU1ZjZiM2EyMGMifQ=="/>
  </w:docVars>
  <w:rsids>
    <w:rsidRoot w:val="00000000"/>
    <w:rsid w:val="06C141F8"/>
    <w:rsid w:val="194E09D9"/>
    <w:rsid w:val="27223602"/>
    <w:rsid w:val="2B3369AE"/>
    <w:rsid w:val="4C405A92"/>
    <w:rsid w:val="569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382</Characters>
  <Lines>0</Lines>
  <Paragraphs>0</Paragraphs>
  <TotalTime>0</TotalTime>
  <ScaleCrop>false</ScaleCrop>
  <LinksUpToDate>false</LinksUpToDate>
  <CharactersWithSpaces>386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2020-09-29T12:00:00Z</dcterms:created>
  <dc:creator>Administrator</dc:creator>
  <cp:lastModifiedBy>职改办</cp:lastModifiedBy>
  <dcterms:modified xsi:type="dcterms:W3CDTF">2023-07-30T09:04:26Z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653E20855CA948D0B62C97C7487CD015</vt:lpwstr>
  </property>
</Properties>
</file>